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C187B" w:rsidRPr="00DC187B" w:rsidRDefault="00DC187B" w:rsidP="00DC187B">
      <w:pPr>
        <w:spacing w:after="0"/>
        <w:rPr>
          <w:b/>
          <w:sz w:val="16"/>
          <w:szCs w:val="20"/>
          <w:u w:val="single"/>
        </w:rPr>
      </w:pPr>
      <w:r w:rsidRPr="00DC187B">
        <w:rPr>
          <w:noProof/>
          <w:sz w:val="28"/>
          <w:szCs w:val="36"/>
          <w:lang w:eastAsia="de-DE"/>
        </w:rPr>
        <w:drawing>
          <wp:anchor distT="0" distB="0" distL="114300" distR="114300" simplePos="0" relativeHeight="251659264" behindDoc="1" locked="0" layoutInCell="1" allowOverlap="1" wp14:anchorId="7AFF86B7" wp14:editId="37E013B7">
            <wp:simplePos x="0" y="0"/>
            <wp:positionH relativeFrom="margin">
              <wp:posOffset>3350260</wp:posOffset>
            </wp:positionH>
            <wp:positionV relativeFrom="margin">
              <wp:posOffset>243205</wp:posOffset>
            </wp:positionV>
            <wp:extent cx="5843905" cy="4013200"/>
            <wp:effectExtent l="0" t="0" r="4445" b="6350"/>
            <wp:wrapNone/>
            <wp:docPr id="2" name="Grafi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cstate="print">
                      <a:lum bright="70000" contrast="-46000"/>
                      <a:extLst>
                        <a:ext uri="{28A0092B-C50C-407E-A947-70E740481C1C}">
                          <a14:useLocalDpi xmlns:a14="http://schemas.microsoft.com/office/drawing/2010/main" val="0"/>
                        </a:ext>
                      </a:extLst>
                    </a:blip>
                    <a:srcRect/>
                    <a:stretch>
                      <a:fillRect/>
                    </a:stretch>
                  </pic:blipFill>
                  <pic:spPr bwMode="auto">
                    <a:xfrm>
                      <a:off x="0" y="0"/>
                      <a:ext cx="5843905" cy="4013200"/>
                    </a:xfrm>
                    <a:prstGeom prst="rect">
                      <a:avLst/>
                    </a:prstGeom>
                    <a:noFill/>
                    <a:ln>
                      <a:noFill/>
                    </a:ln>
                    <a:effectLst>
                      <a:softEdge rad="317500"/>
                    </a:effectLst>
                  </pic:spPr>
                </pic:pic>
              </a:graphicData>
            </a:graphic>
            <wp14:sizeRelH relativeFrom="margin">
              <wp14:pctWidth>0</wp14:pctWidth>
            </wp14:sizeRelH>
            <wp14:sizeRelV relativeFrom="margin">
              <wp14:pctHeight>0</wp14:pctHeight>
            </wp14:sizeRelV>
          </wp:anchor>
        </w:drawing>
      </w:r>
      <w:r w:rsidRPr="00DC187B">
        <w:rPr>
          <w:rFonts w:ascii="Comic Sans MS" w:hAnsi="Comic Sans MS" w:cs="Narkisim"/>
          <w:b/>
          <w:noProof/>
          <w:sz w:val="44"/>
          <w:szCs w:val="24"/>
          <w:lang w:eastAsia="de-DE"/>
        </w:rPr>
        <w:drawing>
          <wp:anchor distT="0" distB="0" distL="114300" distR="114300" simplePos="0" relativeHeight="251660288" behindDoc="1" locked="0" layoutInCell="1" allowOverlap="1" wp14:anchorId="3CA29CB6" wp14:editId="4562C0F1">
            <wp:simplePos x="0" y="0"/>
            <wp:positionH relativeFrom="column">
              <wp:posOffset>8179435</wp:posOffset>
            </wp:positionH>
            <wp:positionV relativeFrom="paragraph">
              <wp:posOffset>-461645</wp:posOffset>
            </wp:positionV>
            <wp:extent cx="1319530" cy="1319530"/>
            <wp:effectExtent l="0" t="0" r="0" b="0"/>
            <wp:wrapTight wrapText="bothSides">
              <wp:wrapPolygon edited="0">
                <wp:start x="0" y="0"/>
                <wp:lineTo x="0" y="21205"/>
                <wp:lineTo x="21205" y="21205"/>
                <wp:lineTo x="21205" y="0"/>
                <wp:lineTo x="0" y="0"/>
              </wp:wrapPolygon>
            </wp:wrapTight>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319530" cy="1319530"/>
                    </a:xfrm>
                    <a:prstGeom prst="rect">
                      <a:avLst/>
                    </a:prstGeom>
                    <a:noFill/>
                    <a:ln>
                      <a:noFill/>
                    </a:ln>
                  </pic:spPr>
                </pic:pic>
              </a:graphicData>
            </a:graphic>
            <wp14:sizeRelH relativeFrom="page">
              <wp14:pctWidth>0</wp14:pctWidth>
            </wp14:sizeRelH>
            <wp14:sizeRelV relativeFrom="page">
              <wp14:pctHeight>0</wp14:pctHeight>
            </wp14:sizeRelV>
          </wp:anchor>
        </w:drawing>
      </w:r>
      <w:r w:rsidR="002206E9">
        <w:rPr>
          <w:b/>
          <w:sz w:val="36"/>
          <w:szCs w:val="24"/>
          <w:u w:val="single"/>
        </w:rPr>
        <w:t>Gültig ab 01.03.2024</w:t>
      </w:r>
    </w:p>
    <w:p w:rsidR="00DC187B" w:rsidRPr="00DC187B" w:rsidRDefault="00DC187B" w:rsidP="00DC187B">
      <w:pPr>
        <w:spacing w:after="0"/>
        <w:rPr>
          <w:b/>
          <w:sz w:val="20"/>
          <w:szCs w:val="20"/>
          <w:u w:val="single"/>
        </w:rPr>
      </w:pPr>
    </w:p>
    <w:p w:rsidR="00DC187B" w:rsidRPr="00DC187B" w:rsidRDefault="00DC187B" w:rsidP="00DC187B">
      <w:pPr>
        <w:spacing w:after="0"/>
        <w:rPr>
          <w:sz w:val="40"/>
          <w:szCs w:val="40"/>
        </w:rPr>
      </w:pPr>
      <w:r w:rsidRPr="00DC187B">
        <w:rPr>
          <w:b/>
          <w:sz w:val="40"/>
          <w:szCs w:val="40"/>
          <w:u w:val="single"/>
        </w:rPr>
        <w:t>Preise:</w:t>
      </w:r>
      <w:r w:rsidRPr="00DC187B">
        <w:rPr>
          <w:sz w:val="40"/>
          <w:szCs w:val="40"/>
        </w:rPr>
        <w:tab/>
      </w:r>
      <w:r w:rsidRPr="00DC187B">
        <w:rPr>
          <w:sz w:val="40"/>
          <w:szCs w:val="40"/>
        </w:rPr>
        <w:tab/>
      </w:r>
    </w:p>
    <w:p w:rsidR="00DC187B" w:rsidRPr="00DC187B" w:rsidRDefault="00DC187B" w:rsidP="00DC187B">
      <w:pPr>
        <w:spacing w:after="0"/>
        <w:rPr>
          <w:b/>
          <w:sz w:val="40"/>
          <w:szCs w:val="40"/>
          <w:u w:val="single"/>
        </w:rPr>
      </w:pPr>
      <w:r w:rsidRPr="00DC187B">
        <w:rPr>
          <w:b/>
          <w:sz w:val="40"/>
          <w:szCs w:val="40"/>
          <w:u w:val="single"/>
        </w:rPr>
        <w:t>Kinder Gruppe „Rund ums Pferd“</w:t>
      </w:r>
    </w:p>
    <w:p w:rsidR="00DC187B" w:rsidRPr="00DC187B" w:rsidRDefault="00DC187B" w:rsidP="00DC187B">
      <w:pPr>
        <w:spacing w:after="0"/>
        <w:rPr>
          <w:sz w:val="28"/>
          <w:szCs w:val="36"/>
        </w:rPr>
      </w:pPr>
      <w:r w:rsidRPr="00DC187B">
        <w:rPr>
          <w:sz w:val="28"/>
          <w:szCs w:val="36"/>
        </w:rPr>
        <w:t>Kursdauer: 60 min</w:t>
      </w:r>
    </w:p>
    <w:p w:rsidR="00DC187B" w:rsidRPr="00DC187B" w:rsidRDefault="00962F48" w:rsidP="00DC187B">
      <w:pPr>
        <w:spacing w:after="0"/>
        <w:rPr>
          <w:sz w:val="28"/>
          <w:szCs w:val="36"/>
        </w:rPr>
      </w:pPr>
      <w:r>
        <w:rPr>
          <w:sz w:val="28"/>
          <w:szCs w:val="36"/>
        </w:rPr>
        <w:t>Preise: Mitglied</w:t>
      </w:r>
      <w:r>
        <w:rPr>
          <w:sz w:val="28"/>
          <w:szCs w:val="36"/>
        </w:rPr>
        <w:tab/>
      </w:r>
      <w:r>
        <w:rPr>
          <w:sz w:val="28"/>
          <w:szCs w:val="36"/>
        </w:rPr>
        <w:tab/>
        <w:t>16</w:t>
      </w:r>
      <w:r w:rsidR="00DC187B" w:rsidRPr="00DC187B">
        <w:rPr>
          <w:sz w:val="28"/>
          <w:szCs w:val="36"/>
        </w:rPr>
        <w:t>.-€</w:t>
      </w:r>
    </w:p>
    <w:p w:rsidR="00DC187B" w:rsidRDefault="00962F48" w:rsidP="00DC187B">
      <w:pPr>
        <w:spacing w:after="0"/>
        <w:rPr>
          <w:sz w:val="20"/>
          <w:szCs w:val="20"/>
        </w:rPr>
      </w:pPr>
      <w:r>
        <w:rPr>
          <w:sz w:val="28"/>
          <w:szCs w:val="36"/>
        </w:rPr>
        <w:t>Nichtmitglied</w:t>
      </w:r>
      <w:r>
        <w:rPr>
          <w:sz w:val="28"/>
          <w:szCs w:val="36"/>
        </w:rPr>
        <w:tab/>
      </w:r>
      <w:r>
        <w:rPr>
          <w:sz w:val="28"/>
          <w:szCs w:val="36"/>
        </w:rPr>
        <w:tab/>
        <w:t>19</w:t>
      </w:r>
      <w:r w:rsidR="00DC187B" w:rsidRPr="00DC187B">
        <w:rPr>
          <w:sz w:val="28"/>
          <w:szCs w:val="36"/>
        </w:rPr>
        <w:t>.-€</w:t>
      </w:r>
    </w:p>
    <w:p w:rsidR="00DC187B" w:rsidRPr="00DC187B" w:rsidRDefault="00DC187B" w:rsidP="00DC187B">
      <w:pPr>
        <w:spacing w:after="0"/>
        <w:rPr>
          <w:sz w:val="20"/>
          <w:szCs w:val="20"/>
        </w:rPr>
      </w:pPr>
    </w:p>
    <w:p w:rsidR="00DC187B" w:rsidRPr="00DC187B" w:rsidRDefault="00DC187B" w:rsidP="00DC187B">
      <w:pPr>
        <w:spacing w:after="0"/>
        <w:rPr>
          <w:b/>
          <w:sz w:val="40"/>
          <w:szCs w:val="40"/>
        </w:rPr>
      </w:pPr>
      <w:r w:rsidRPr="00DC187B">
        <w:rPr>
          <w:b/>
          <w:sz w:val="40"/>
          <w:szCs w:val="40"/>
        </w:rPr>
        <w:t>Pferde putzen, kuscheln und erste Reitübungen</w:t>
      </w:r>
    </w:p>
    <w:p w:rsidR="00DC187B" w:rsidRPr="00DC187B" w:rsidRDefault="00DC187B" w:rsidP="00DC187B">
      <w:pPr>
        <w:spacing w:after="0"/>
        <w:rPr>
          <w:sz w:val="28"/>
          <w:szCs w:val="36"/>
        </w:rPr>
      </w:pPr>
      <w:r w:rsidRPr="00DC187B">
        <w:rPr>
          <w:sz w:val="28"/>
          <w:szCs w:val="36"/>
        </w:rPr>
        <w:t>Hier stehen Spaß, Spiel und Bewegung im Vordergrund.</w:t>
      </w:r>
    </w:p>
    <w:p w:rsidR="00DC187B" w:rsidRDefault="00DC187B" w:rsidP="00DC187B">
      <w:pPr>
        <w:spacing w:after="0"/>
        <w:rPr>
          <w:sz w:val="20"/>
          <w:szCs w:val="20"/>
        </w:rPr>
      </w:pPr>
      <w:r w:rsidRPr="00DC187B">
        <w:rPr>
          <w:sz w:val="28"/>
          <w:szCs w:val="36"/>
        </w:rPr>
        <w:t>Gleichzeitig wird der sichere und verantwortungsbewusste Umgang mit dem Partner Pferd geschult und die Voraussetzungen zum Reiten lernen geschaffen.</w:t>
      </w:r>
    </w:p>
    <w:p w:rsidR="00DC187B" w:rsidRPr="00DC187B" w:rsidRDefault="00DC187B" w:rsidP="00DC187B">
      <w:pPr>
        <w:spacing w:after="0"/>
        <w:rPr>
          <w:sz w:val="20"/>
          <w:szCs w:val="20"/>
        </w:rPr>
      </w:pPr>
    </w:p>
    <w:p w:rsidR="00DC187B" w:rsidRPr="00DC187B" w:rsidRDefault="00DC187B" w:rsidP="00DC187B">
      <w:pPr>
        <w:spacing w:after="0"/>
        <w:rPr>
          <w:b/>
          <w:sz w:val="40"/>
          <w:szCs w:val="40"/>
          <w:u w:val="single"/>
        </w:rPr>
      </w:pPr>
      <w:r w:rsidRPr="00DC187B">
        <w:rPr>
          <w:b/>
          <w:sz w:val="40"/>
          <w:szCs w:val="40"/>
          <w:u w:val="single"/>
        </w:rPr>
        <w:t>Voltigieren</w:t>
      </w:r>
    </w:p>
    <w:p w:rsidR="00DC187B" w:rsidRPr="00DC187B" w:rsidRDefault="00DC187B" w:rsidP="00DC187B">
      <w:pPr>
        <w:spacing w:after="0"/>
        <w:rPr>
          <w:sz w:val="28"/>
          <w:szCs w:val="36"/>
        </w:rPr>
      </w:pPr>
      <w:r w:rsidRPr="00DC187B">
        <w:rPr>
          <w:sz w:val="28"/>
          <w:szCs w:val="36"/>
        </w:rPr>
        <w:t>Kursdauer: 60 – 90 min; je nach Gruppengröße</w:t>
      </w:r>
    </w:p>
    <w:p w:rsidR="00DC187B" w:rsidRPr="00DC187B" w:rsidRDefault="00962F48" w:rsidP="00DC187B">
      <w:pPr>
        <w:spacing w:after="0"/>
        <w:rPr>
          <w:sz w:val="28"/>
          <w:szCs w:val="36"/>
        </w:rPr>
      </w:pPr>
      <w:r>
        <w:rPr>
          <w:sz w:val="28"/>
          <w:szCs w:val="36"/>
        </w:rPr>
        <w:t>Preise: Mitglied</w:t>
      </w:r>
      <w:r>
        <w:rPr>
          <w:sz w:val="28"/>
          <w:szCs w:val="36"/>
        </w:rPr>
        <w:tab/>
      </w:r>
      <w:r>
        <w:rPr>
          <w:sz w:val="28"/>
          <w:szCs w:val="36"/>
        </w:rPr>
        <w:tab/>
        <w:t>16</w:t>
      </w:r>
      <w:r w:rsidR="00DC187B" w:rsidRPr="00DC187B">
        <w:rPr>
          <w:sz w:val="28"/>
          <w:szCs w:val="36"/>
        </w:rPr>
        <w:t>.- €</w:t>
      </w:r>
    </w:p>
    <w:p w:rsidR="00DC187B" w:rsidRDefault="00962F48" w:rsidP="00DC187B">
      <w:pPr>
        <w:spacing w:after="0"/>
        <w:rPr>
          <w:sz w:val="20"/>
          <w:szCs w:val="20"/>
        </w:rPr>
      </w:pPr>
      <w:r>
        <w:rPr>
          <w:sz w:val="28"/>
          <w:szCs w:val="36"/>
        </w:rPr>
        <w:t>Nichtmitglied</w:t>
      </w:r>
      <w:r>
        <w:rPr>
          <w:sz w:val="28"/>
          <w:szCs w:val="36"/>
        </w:rPr>
        <w:tab/>
      </w:r>
      <w:r>
        <w:rPr>
          <w:sz w:val="28"/>
          <w:szCs w:val="36"/>
        </w:rPr>
        <w:tab/>
        <w:t>19</w:t>
      </w:r>
      <w:r w:rsidR="00DC187B" w:rsidRPr="00DC187B">
        <w:rPr>
          <w:sz w:val="28"/>
          <w:szCs w:val="36"/>
        </w:rPr>
        <w:t>.- €</w:t>
      </w:r>
    </w:p>
    <w:p w:rsidR="00962F48" w:rsidRDefault="00DC187B" w:rsidP="00DC187B">
      <w:pPr>
        <w:spacing w:after="0"/>
        <w:rPr>
          <w:b/>
          <w:sz w:val="40"/>
          <w:szCs w:val="40"/>
        </w:rPr>
      </w:pPr>
      <w:r w:rsidRPr="00DC187B">
        <w:rPr>
          <w:b/>
          <w:sz w:val="40"/>
          <w:szCs w:val="40"/>
        </w:rPr>
        <w:t xml:space="preserve">Turnen auf dem Pferderücken / Bewegungsschulung am Boden </w:t>
      </w:r>
    </w:p>
    <w:p w:rsidR="00962F48" w:rsidRDefault="00DC187B" w:rsidP="00DC187B">
      <w:pPr>
        <w:spacing w:after="0"/>
        <w:rPr>
          <w:sz w:val="32"/>
          <w:szCs w:val="40"/>
        </w:rPr>
      </w:pPr>
      <w:r w:rsidRPr="00DC187B">
        <w:rPr>
          <w:sz w:val="32"/>
          <w:szCs w:val="40"/>
        </w:rPr>
        <w:t xml:space="preserve">Auch der Umgang mit dem Pferd kommt hier nicht zu kurz. Nachdem wir das Pferd gemeinsam geputzt haben, geht es in der Reithalle weiter mit Gymnastik auf dem Pferderücken im Schritt, Trab </w:t>
      </w:r>
      <w:r w:rsidR="00962F48">
        <w:rPr>
          <w:sz w:val="32"/>
          <w:szCs w:val="40"/>
        </w:rPr>
        <w:t>und Galopp</w:t>
      </w:r>
    </w:p>
    <w:p w:rsidR="00962F48" w:rsidRDefault="00962F48" w:rsidP="00DC187B">
      <w:pPr>
        <w:spacing w:after="0"/>
        <w:rPr>
          <w:sz w:val="32"/>
          <w:szCs w:val="40"/>
        </w:rPr>
      </w:pPr>
    </w:p>
    <w:p w:rsidR="00DC187B" w:rsidRPr="00962F48" w:rsidRDefault="00DC187B" w:rsidP="00DC187B">
      <w:pPr>
        <w:spacing w:after="0"/>
        <w:rPr>
          <w:sz w:val="32"/>
          <w:szCs w:val="40"/>
        </w:rPr>
      </w:pPr>
      <w:bookmarkStart w:id="0" w:name="_GoBack"/>
      <w:bookmarkEnd w:id="0"/>
      <w:r w:rsidRPr="00DC187B">
        <w:rPr>
          <w:b/>
          <w:sz w:val="40"/>
          <w:szCs w:val="16"/>
          <w:u w:val="single"/>
        </w:rPr>
        <w:lastRenderedPageBreak/>
        <w:t>Longen Unterricht</w:t>
      </w:r>
    </w:p>
    <w:p w:rsidR="00DC187B" w:rsidRPr="00DC187B" w:rsidRDefault="00DC187B" w:rsidP="00DC187B">
      <w:pPr>
        <w:spacing w:after="0"/>
        <w:rPr>
          <w:sz w:val="32"/>
          <w:szCs w:val="16"/>
        </w:rPr>
      </w:pPr>
      <w:r w:rsidRPr="00DC187B">
        <w:rPr>
          <w:sz w:val="32"/>
          <w:szCs w:val="16"/>
        </w:rPr>
        <w:t>Kursdauer: 60 – 90 min; je nach Gruppengröße</w:t>
      </w:r>
    </w:p>
    <w:p w:rsidR="00DC187B" w:rsidRPr="00DC187B" w:rsidRDefault="00962F48" w:rsidP="00DC187B">
      <w:pPr>
        <w:spacing w:after="0"/>
        <w:rPr>
          <w:sz w:val="32"/>
          <w:szCs w:val="16"/>
        </w:rPr>
      </w:pPr>
      <w:r>
        <w:rPr>
          <w:sz w:val="32"/>
          <w:szCs w:val="16"/>
        </w:rPr>
        <w:t>Preise: Mitglied</w:t>
      </w:r>
      <w:r>
        <w:rPr>
          <w:sz w:val="32"/>
          <w:szCs w:val="16"/>
        </w:rPr>
        <w:tab/>
      </w:r>
      <w:r>
        <w:rPr>
          <w:sz w:val="32"/>
          <w:szCs w:val="16"/>
        </w:rPr>
        <w:tab/>
        <w:t>20</w:t>
      </w:r>
      <w:r w:rsidR="00DC187B" w:rsidRPr="00DC187B">
        <w:rPr>
          <w:sz w:val="32"/>
          <w:szCs w:val="16"/>
        </w:rPr>
        <w:t>.- €</w:t>
      </w:r>
    </w:p>
    <w:p w:rsidR="00DC187B" w:rsidRPr="00DC187B" w:rsidRDefault="00DC187B" w:rsidP="00DC187B">
      <w:pPr>
        <w:spacing w:after="0"/>
        <w:rPr>
          <w:sz w:val="32"/>
          <w:szCs w:val="16"/>
        </w:rPr>
      </w:pPr>
      <w:r w:rsidRPr="00DC187B">
        <w:rPr>
          <w:sz w:val="32"/>
          <w:szCs w:val="16"/>
        </w:rPr>
        <w:t>Nichtmitglied</w:t>
      </w:r>
      <w:r w:rsidRPr="00DC187B">
        <w:rPr>
          <w:sz w:val="32"/>
          <w:szCs w:val="16"/>
        </w:rPr>
        <w:tab/>
      </w:r>
      <w:r w:rsidRPr="00DC187B">
        <w:rPr>
          <w:sz w:val="32"/>
          <w:szCs w:val="16"/>
        </w:rPr>
        <w:tab/>
        <w:t>2</w:t>
      </w:r>
      <w:r w:rsidR="00962F48">
        <w:rPr>
          <w:sz w:val="32"/>
          <w:szCs w:val="16"/>
        </w:rPr>
        <w:t>3</w:t>
      </w:r>
      <w:r w:rsidRPr="00DC187B">
        <w:rPr>
          <w:sz w:val="32"/>
          <w:szCs w:val="16"/>
        </w:rPr>
        <w:t>.-€</w:t>
      </w:r>
    </w:p>
    <w:p w:rsidR="00DC187B" w:rsidRDefault="00DC187B" w:rsidP="00DC187B">
      <w:pPr>
        <w:spacing w:after="0"/>
        <w:rPr>
          <w:sz w:val="16"/>
          <w:szCs w:val="16"/>
        </w:rPr>
      </w:pPr>
    </w:p>
    <w:p w:rsidR="00DC187B" w:rsidRPr="00DC187B" w:rsidRDefault="00DC187B" w:rsidP="00DC187B">
      <w:pPr>
        <w:spacing w:after="0"/>
        <w:rPr>
          <w:b/>
          <w:sz w:val="40"/>
          <w:szCs w:val="16"/>
        </w:rPr>
      </w:pPr>
      <w:r w:rsidRPr="00DC187B">
        <w:rPr>
          <w:b/>
          <w:sz w:val="40"/>
          <w:szCs w:val="16"/>
        </w:rPr>
        <w:t>Sitzschulung an der langen Leine mit fließendem Übergang zur „Mini-Abteilung“</w:t>
      </w:r>
    </w:p>
    <w:p w:rsidR="00DC187B" w:rsidRPr="00DC187B" w:rsidRDefault="00DC187B" w:rsidP="00DC187B">
      <w:pPr>
        <w:spacing w:after="0"/>
        <w:rPr>
          <w:sz w:val="32"/>
          <w:szCs w:val="16"/>
        </w:rPr>
      </w:pPr>
      <w:r w:rsidRPr="00DC187B">
        <w:rPr>
          <w:sz w:val="32"/>
          <w:szCs w:val="16"/>
        </w:rPr>
        <w:t>Durch Sitzübungen im Schritt, Tab und Galopp mit Sattel wird der Grundstein für das freie Reiten mit korrekter Hilfengebung gelegt. Dabei stehen Balance in der Bewegung, Losgelassenheit  und Koordination im Vordergrund. Auch das korrekte Vorbereiten des Pferdes putzen, satteln und trensen ist Kursbestandteil. Im Anschluss wird abwechselnd an der Longe geritten.</w:t>
      </w:r>
    </w:p>
    <w:p w:rsidR="00DC187B" w:rsidRPr="00DC187B" w:rsidRDefault="00DC187B" w:rsidP="00DC187B">
      <w:pPr>
        <w:spacing w:after="0"/>
        <w:rPr>
          <w:szCs w:val="16"/>
        </w:rPr>
      </w:pPr>
    </w:p>
    <w:p w:rsidR="00DC187B" w:rsidRPr="00DC187B" w:rsidRDefault="00DC187B" w:rsidP="00DC187B">
      <w:pPr>
        <w:spacing w:after="0"/>
        <w:rPr>
          <w:b/>
          <w:sz w:val="40"/>
          <w:szCs w:val="16"/>
          <w:u w:val="single"/>
        </w:rPr>
      </w:pPr>
      <w:r w:rsidRPr="00DC187B">
        <w:rPr>
          <w:b/>
          <w:sz w:val="40"/>
          <w:szCs w:val="16"/>
          <w:u w:val="single"/>
        </w:rPr>
        <w:t>Gruppenunterricht</w:t>
      </w:r>
    </w:p>
    <w:p w:rsidR="00DC187B" w:rsidRPr="00DC187B" w:rsidRDefault="00DC187B" w:rsidP="00DC187B">
      <w:pPr>
        <w:spacing w:after="0"/>
        <w:rPr>
          <w:sz w:val="32"/>
          <w:szCs w:val="16"/>
        </w:rPr>
      </w:pPr>
      <w:r w:rsidRPr="00DC187B">
        <w:rPr>
          <w:sz w:val="32"/>
          <w:szCs w:val="16"/>
        </w:rPr>
        <w:t>Kursdauer; 60 min; vorher und nachher sind 20–30 min zur Pfe</w:t>
      </w:r>
      <w:r w:rsidR="00E47A3C">
        <w:rPr>
          <w:sz w:val="32"/>
          <w:szCs w:val="16"/>
        </w:rPr>
        <w:t>r</w:t>
      </w:r>
      <w:r w:rsidRPr="00DC187B">
        <w:rPr>
          <w:sz w:val="32"/>
          <w:szCs w:val="16"/>
        </w:rPr>
        <w:t>depflege einzuplanen</w:t>
      </w:r>
    </w:p>
    <w:p w:rsidR="00DC187B" w:rsidRPr="00DC187B" w:rsidRDefault="00962F48" w:rsidP="00DC187B">
      <w:pPr>
        <w:spacing w:after="0"/>
        <w:rPr>
          <w:sz w:val="32"/>
          <w:szCs w:val="16"/>
        </w:rPr>
      </w:pPr>
      <w:r>
        <w:rPr>
          <w:sz w:val="32"/>
          <w:szCs w:val="16"/>
        </w:rPr>
        <w:t>Preise: Mitglied</w:t>
      </w:r>
      <w:r>
        <w:rPr>
          <w:sz w:val="32"/>
          <w:szCs w:val="16"/>
        </w:rPr>
        <w:tab/>
      </w:r>
      <w:r>
        <w:rPr>
          <w:sz w:val="32"/>
          <w:szCs w:val="16"/>
        </w:rPr>
        <w:tab/>
        <w:t>20</w:t>
      </w:r>
      <w:r w:rsidR="00DC187B" w:rsidRPr="00DC187B">
        <w:rPr>
          <w:sz w:val="32"/>
          <w:szCs w:val="16"/>
        </w:rPr>
        <w:t>.-€</w:t>
      </w:r>
    </w:p>
    <w:p w:rsidR="00DC187B" w:rsidRPr="00DC187B" w:rsidRDefault="00962F48" w:rsidP="00DC187B">
      <w:pPr>
        <w:spacing w:after="0"/>
        <w:rPr>
          <w:sz w:val="32"/>
          <w:szCs w:val="16"/>
        </w:rPr>
      </w:pPr>
      <w:r>
        <w:rPr>
          <w:sz w:val="32"/>
          <w:szCs w:val="16"/>
        </w:rPr>
        <w:t>Nichtmitglied</w:t>
      </w:r>
      <w:r>
        <w:rPr>
          <w:sz w:val="32"/>
          <w:szCs w:val="16"/>
        </w:rPr>
        <w:tab/>
      </w:r>
      <w:r>
        <w:rPr>
          <w:sz w:val="32"/>
          <w:szCs w:val="16"/>
        </w:rPr>
        <w:tab/>
        <w:t>23</w:t>
      </w:r>
      <w:r w:rsidR="00DC187B" w:rsidRPr="00DC187B">
        <w:rPr>
          <w:sz w:val="32"/>
          <w:szCs w:val="16"/>
        </w:rPr>
        <w:t>.-€</w:t>
      </w:r>
    </w:p>
    <w:p w:rsidR="00DC187B" w:rsidRPr="00DC187B" w:rsidRDefault="00DC187B" w:rsidP="00DC187B">
      <w:pPr>
        <w:spacing w:after="0"/>
        <w:rPr>
          <w:sz w:val="32"/>
          <w:szCs w:val="16"/>
        </w:rPr>
      </w:pPr>
    </w:p>
    <w:p w:rsidR="00DC187B" w:rsidRPr="00DC187B" w:rsidRDefault="00DC187B" w:rsidP="00DC187B">
      <w:pPr>
        <w:spacing w:after="0"/>
        <w:rPr>
          <w:b/>
          <w:sz w:val="40"/>
          <w:szCs w:val="16"/>
        </w:rPr>
      </w:pPr>
      <w:r w:rsidRPr="00DC187B">
        <w:rPr>
          <w:b/>
          <w:sz w:val="40"/>
          <w:szCs w:val="16"/>
        </w:rPr>
        <w:t>Freies Reiten in der Halle unter Aufsicht</w:t>
      </w:r>
    </w:p>
    <w:p w:rsidR="00DC187B" w:rsidRPr="00DC187B" w:rsidRDefault="00DC187B" w:rsidP="00DC187B">
      <w:pPr>
        <w:spacing w:after="0"/>
        <w:rPr>
          <w:sz w:val="32"/>
          <w:szCs w:val="16"/>
        </w:rPr>
      </w:pPr>
      <w:r w:rsidRPr="00DC187B">
        <w:rPr>
          <w:sz w:val="32"/>
          <w:szCs w:val="16"/>
        </w:rPr>
        <w:t>Je nach Ausbildungsstand der Reiter werden dressurmäßige Lektionen wie Hufschlagfigur</w:t>
      </w:r>
      <w:r w:rsidR="00E47A3C">
        <w:rPr>
          <w:sz w:val="32"/>
          <w:szCs w:val="16"/>
        </w:rPr>
        <w:t>en bis hin zur selbstständigen G</w:t>
      </w:r>
      <w:r w:rsidRPr="00DC187B">
        <w:rPr>
          <w:sz w:val="32"/>
          <w:szCs w:val="16"/>
        </w:rPr>
        <w:t>ymnastizierung des Pferdes und das „an die Hilfen reiten“ erlernt.</w:t>
      </w:r>
    </w:p>
    <w:p w:rsidR="00DC187B" w:rsidRPr="00DC187B" w:rsidRDefault="00DC187B" w:rsidP="00DC187B">
      <w:pPr>
        <w:pStyle w:val="StandardWeb"/>
        <w:spacing w:after="0" w:afterAutospacing="0"/>
        <w:rPr>
          <w:rFonts w:asciiTheme="minorHAnsi" w:hAnsiTheme="minorHAnsi"/>
          <w:color w:val="000000"/>
          <w:szCs w:val="20"/>
        </w:rPr>
      </w:pPr>
      <w:r w:rsidRPr="00DC187B">
        <w:rPr>
          <w:rFonts w:asciiTheme="minorHAnsi" w:hAnsiTheme="minorHAnsi"/>
          <w:color w:val="000000"/>
          <w:szCs w:val="20"/>
        </w:rPr>
        <w:t>Bitte bei Nichtteilnahme an gebuchten Reitstunden 48 Std. vorher bei dem Reitlehrer absagen. Ansonsten muss die Unterrichtsstunde bezahlt werden.</w:t>
      </w:r>
    </w:p>
    <w:p w:rsidR="00DC187B" w:rsidRPr="003D3363" w:rsidRDefault="00DC187B" w:rsidP="00DC187B">
      <w:pPr>
        <w:spacing w:after="0"/>
        <w:rPr>
          <w:szCs w:val="16"/>
        </w:rPr>
      </w:pPr>
    </w:p>
    <w:sectPr w:rsidR="00DC187B" w:rsidRPr="003D3363" w:rsidSect="00DC187B">
      <w:pgSz w:w="16839" w:h="11907" w:orient="landscape" w:code="9"/>
      <w:pgMar w:top="993" w:right="1134" w:bottom="1417" w:left="709"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omic Sans MS">
    <w:panose1 w:val="030F0702030302020204"/>
    <w:charset w:val="00"/>
    <w:family w:val="script"/>
    <w:pitch w:val="variable"/>
    <w:sig w:usb0="00000287" w:usb1="00000013" w:usb2="00000000" w:usb3="00000000" w:csb0="0000009F" w:csb1="00000000"/>
  </w:font>
  <w:font w:name="Narkisim">
    <w:panose1 w:val="020E0502050101010101"/>
    <w:charset w:val="00"/>
    <w:family w:val="swiss"/>
    <w:pitch w:val="variable"/>
    <w:sig w:usb0="00000803" w:usb1="00000000" w:usb2="00000000" w:usb3="00000000" w:csb0="00000021"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C187B"/>
    <w:rsid w:val="002206E9"/>
    <w:rsid w:val="00962F48"/>
    <w:rsid w:val="00C03955"/>
    <w:rsid w:val="00DC187B"/>
    <w:rsid w:val="00E47A3C"/>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C187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DC187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DC187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C187B"/>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DC187B"/>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tandardWeb">
    <w:name w:val="Normal (Web)"/>
    <w:basedOn w:val="Standard"/>
    <w:uiPriority w:val="99"/>
    <w:semiHidden/>
    <w:unhideWhenUsed/>
    <w:rsid w:val="00DC187B"/>
    <w:pPr>
      <w:spacing w:before="100" w:beforeAutospacing="1" w:after="100" w:afterAutospacing="1" w:line="240" w:lineRule="auto"/>
    </w:pPr>
    <w:rPr>
      <w:rFonts w:ascii="Times New Roman" w:eastAsia="Times New Roman" w:hAnsi="Times New Roman" w:cs="Times New Roman"/>
      <w:sz w:val="24"/>
      <w:szCs w:val="24"/>
      <w:lang w:eastAsia="de-DE"/>
    </w:rPr>
  </w:style>
  <w:style w:type="paragraph" w:styleId="Sprechblasentext">
    <w:name w:val="Balloon Text"/>
    <w:basedOn w:val="Standard"/>
    <w:link w:val="SprechblasentextZchn"/>
    <w:uiPriority w:val="99"/>
    <w:semiHidden/>
    <w:unhideWhenUsed/>
    <w:rsid w:val="00DC187B"/>
    <w:pPr>
      <w:spacing w:after="0"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DC187B"/>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image" Target="media/image2.png"/><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CFE64F1-5F7B-4A91-9667-24CD74910B3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248</Words>
  <Characters>1563</Characters>
  <Application>Microsoft Office Word</Application>
  <DocSecurity>0</DocSecurity>
  <Lines>13</Lines>
  <Paragraphs>3</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Surfer</dc:creator>
  <cp:lastModifiedBy>Surfer</cp:lastModifiedBy>
  <cp:revision>2</cp:revision>
  <cp:lastPrinted>2018-11-24T15:24:00Z</cp:lastPrinted>
  <dcterms:created xsi:type="dcterms:W3CDTF">2024-02-12T06:45:00Z</dcterms:created>
  <dcterms:modified xsi:type="dcterms:W3CDTF">2024-02-12T06:45:00Z</dcterms:modified>
</cp:coreProperties>
</file>